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西北农林科技大学</w:t>
      </w:r>
      <w:r>
        <w:rPr>
          <w:rFonts w:hint="eastAsia" w:ascii="方正小标宋简体" w:hAnsi="宋体" w:eastAsia="方正小标宋简体"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宋体" w:eastAsia="方正小标宋简体"/>
          <w:sz w:val="44"/>
          <w:szCs w:val="44"/>
        </w:rPr>
        <w:t>期“青马工程”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培训班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个人自荐</w:t>
      </w:r>
      <w:r>
        <w:rPr>
          <w:rFonts w:hint="eastAsia" w:ascii="方正小标宋简体" w:hAnsi="宋体" w:eastAsia="方正小标宋简体"/>
          <w:sz w:val="44"/>
          <w:szCs w:val="44"/>
        </w:rPr>
        <w:t>学员登记表</w:t>
      </w:r>
    </w:p>
    <w:tbl>
      <w:tblPr>
        <w:tblStyle w:val="3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1866"/>
        <w:gridCol w:w="1801"/>
        <w:gridCol w:w="1601"/>
        <w:gridCol w:w="22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学    院</w:t>
            </w:r>
          </w:p>
        </w:tc>
        <w:tc>
          <w:tcPr>
            <w:tcW w:w="5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    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级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素测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成绩专业排名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现任职务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QQ号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  <w:t>突出领域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  <w:t>（点击勾选）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思想引领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学术科技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组织服务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pacing w:val="-4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创新实践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志愿服务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文化体育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32"/>
                <w:szCs w:val="32"/>
              </w:rPr>
              <w:t>自助助人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围绕学习经历、工作经历与个人特长作情况说明）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突出领域说明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（围绕选择的突出领域作情况说明）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校级及以上荣誉奖励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88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校团委意见</w:t>
            </w:r>
          </w:p>
        </w:tc>
        <w:tc>
          <w:tcPr>
            <w:tcW w:w="7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章）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</w:tbl>
    <w:p>
      <w:r>
        <w:rPr>
          <w:rFonts w:hint="eastAsia" w:ascii="仿宋" w:hAnsi="仿宋" w:eastAsia="仿宋"/>
          <w:color w:val="auto"/>
          <w:sz w:val="32"/>
          <w:szCs w:val="32"/>
          <w:lang w:val="en-US" w:eastAsia="zh-Hans"/>
        </w:rPr>
        <w:t>注</w:t>
      </w:r>
      <w:r>
        <w:rPr>
          <w:rFonts w:hint="default" w:ascii="仿宋" w:hAnsi="仿宋" w:eastAsia="仿宋"/>
          <w:color w:val="auto"/>
          <w:sz w:val="32"/>
          <w:szCs w:val="32"/>
          <w:lang w:eastAsia="zh-Hans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Hans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此表一式两份，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A4双面打印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一并上交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5A0E4804"/>
    <w:rsid w:val="3B8E6B2D"/>
    <w:rsid w:val="5A0E4804"/>
    <w:rsid w:val="73C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2022-09-27T17:28:00Z</dcterms:created>
  <dc:creator>于子涵</dc:creator>
  <cp:lastModifiedBy>于子涵</cp:lastModifiedBy>
  <dcterms:modified xsi:type="dcterms:W3CDTF">2022-09-28T05:34:08Z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24FE30251BBC4D1F83D88B5EA08702D5</vt:lpwstr>
  </property>
</Properties>
</file>