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B" w:rsidRPr="00A23CE6" w:rsidRDefault="00324E4B" w:rsidP="00324E4B">
      <w:pPr>
        <w:spacing w:line="360" w:lineRule="auto"/>
        <w:rPr>
          <w:rFonts w:ascii="仿宋_GB2312" w:eastAsia="仿宋_GB2312" w:hAnsi="Arial Unicode MS" w:cs="Arial Unicode MS"/>
          <w:color w:val="333333"/>
          <w:sz w:val="32"/>
          <w:szCs w:val="32"/>
          <w:shd w:val="clear" w:color="auto" w:fill="FEFFFF"/>
          <w:lang w:val="zh-CN"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A23CE6">
        <w:rPr>
          <w:rFonts w:ascii="仿宋_GB2312" w:eastAsia="仿宋_GB2312" w:hAnsi="Arial Unicode MS" w:cs="Arial Unicode MS" w:hint="eastAsia"/>
          <w:color w:val="333333"/>
          <w:sz w:val="32"/>
          <w:szCs w:val="32"/>
          <w:shd w:val="clear" w:color="auto" w:fill="FEFFFF"/>
          <w:lang w:val="zh-CN" w:eastAsia="zh-CN"/>
          <w14:textOutline w14:w="0" w14:cap="flat" w14:cmpd="sng" w14:algn="ctr">
            <w14:noFill/>
            <w14:prstDash w14:val="solid"/>
            <w14:bevel/>
          </w14:textOutline>
        </w:rPr>
        <w:t>附件</w:t>
      </w:r>
      <w:r>
        <w:rPr>
          <w:rFonts w:ascii="仿宋_GB2312" w:eastAsia="仿宋_GB2312" w:hAnsi="Arial Unicode MS" w:cs="Arial Unicode MS" w:hint="eastAsia"/>
          <w:color w:val="333333"/>
          <w:sz w:val="32"/>
          <w:szCs w:val="32"/>
          <w:shd w:val="clear" w:color="auto" w:fill="FEFFFF"/>
          <w:lang w:val="zh-CN" w:eastAsia="zh-CN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A23CE6">
        <w:rPr>
          <w:rFonts w:ascii="仿宋_GB2312" w:eastAsia="仿宋_GB2312" w:hAnsi="Arial Unicode MS" w:cs="Arial Unicode MS" w:hint="eastAsia"/>
          <w:color w:val="333333"/>
          <w:sz w:val="32"/>
          <w:szCs w:val="32"/>
          <w:shd w:val="clear" w:color="auto" w:fill="FEFFFF"/>
          <w:lang w:val="zh-CN" w:eastAsia="zh-CN"/>
          <w14:textOutline w14:w="0" w14:cap="flat" w14:cmpd="sng" w14:algn="ctr">
            <w14:noFill/>
            <w14:prstDash w14:val="solid"/>
            <w14:bevel/>
          </w14:textOutline>
        </w:rPr>
        <w:t>：</w:t>
      </w:r>
    </w:p>
    <w:p w:rsidR="00324E4B" w:rsidRPr="00FF30B8" w:rsidRDefault="00324E4B" w:rsidP="0032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700" w:lineRule="exact"/>
        <w:jc w:val="center"/>
        <w:rPr>
          <w:rFonts w:ascii="方正小标宋简体" w:eastAsia="方正小标宋简体" w:hAnsi="宋体" w:cs="Arial"/>
          <w:b/>
          <w:bCs/>
          <w:color w:val="333333"/>
          <w:sz w:val="44"/>
          <w:szCs w:val="44"/>
          <w:bdr w:val="none" w:sz="0" w:space="0" w:color="auto"/>
          <w:lang w:eastAsia="zh-CN"/>
        </w:rPr>
      </w:pPr>
      <w:r w:rsidRPr="00FF30B8">
        <w:rPr>
          <w:rFonts w:ascii="方正小标宋简体" w:eastAsia="方正小标宋简体" w:hAnsi="宋体" w:cs="Arial" w:hint="eastAsia"/>
          <w:b/>
          <w:bCs/>
          <w:color w:val="333333"/>
          <w:sz w:val="44"/>
          <w:szCs w:val="44"/>
          <w:bdr w:val="none" w:sz="0" w:space="0" w:color="auto"/>
          <w:lang w:eastAsia="zh-CN"/>
        </w:rPr>
        <w:t>西北</w:t>
      </w:r>
      <w:r w:rsidRPr="00FF30B8">
        <w:rPr>
          <w:rFonts w:ascii="方正小标宋简体" w:eastAsia="方正小标宋简体" w:hAnsi="宋体" w:cs="Arial"/>
          <w:b/>
          <w:bCs/>
          <w:color w:val="333333"/>
          <w:sz w:val="44"/>
          <w:szCs w:val="44"/>
          <w:bdr w:val="none" w:sz="0" w:space="0" w:color="auto"/>
          <w:lang w:eastAsia="zh-CN"/>
        </w:rPr>
        <w:t>农林</w:t>
      </w:r>
      <w:r w:rsidRPr="00FF30B8">
        <w:rPr>
          <w:rFonts w:ascii="方正小标宋简体" w:eastAsia="方正小标宋简体" w:hAnsi="宋体" w:cs="Arial" w:hint="eastAsia"/>
          <w:b/>
          <w:bCs/>
          <w:color w:val="333333"/>
          <w:sz w:val="44"/>
          <w:szCs w:val="44"/>
          <w:bdr w:val="none" w:sz="0" w:space="0" w:color="auto"/>
          <w:lang w:eastAsia="zh-CN"/>
        </w:rPr>
        <w:t>科技</w:t>
      </w:r>
      <w:r w:rsidRPr="00FF30B8">
        <w:rPr>
          <w:rFonts w:ascii="方正小标宋简体" w:eastAsia="方正小标宋简体" w:hAnsi="宋体" w:cs="Arial"/>
          <w:b/>
          <w:bCs/>
          <w:color w:val="333333"/>
          <w:sz w:val="44"/>
          <w:szCs w:val="44"/>
          <w:bdr w:val="none" w:sz="0" w:space="0" w:color="auto"/>
          <w:lang w:eastAsia="zh-CN"/>
        </w:rPr>
        <w:t>大学</w:t>
      </w:r>
    </w:p>
    <w:p w:rsidR="00324E4B" w:rsidRPr="00FF30B8" w:rsidRDefault="00324E4B" w:rsidP="0032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700" w:lineRule="exact"/>
        <w:jc w:val="center"/>
        <w:rPr>
          <w:rFonts w:ascii="方正小标宋简体" w:eastAsia="方正小标宋简体" w:hAnsi="宋体" w:cs="Arial"/>
          <w:b/>
          <w:bCs/>
          <w:color w:val="333333"/>
          <w:sz w:val="44"/>
          <w:szCs w:val="44"/>
          <w:bdr w:val="none" w:sz="0" w:space="0" w:color="auto"/>
          <w:lang w:eastAsia="zh-CN"/>
        </w:rPr>
      </w:pPr>
      <w:bookmarkStart w:id="0" w:name="_GoBack"/>
      <w:r w:rsidRPr="00FF30B8">
        <w:rPr>
          <w:rFonts w:ascii="方正小标宋简体" w:eastAsia="方正小标宋简体" w:hAnsi="宋体" w:cs="Arial"/>
          <w:b/>
          <w:bCs/>
          <w:color w:val="333333"/>
          <w:sz w:val="44"/>
          <w:szCs w:val="44"/>
          <w:bdr w:val="none" w:sz="0" w:space="0" w:color="auto"/>
          <w:lang w:eastAsia="zh-CN"/>
        </w:rPr>
        <w:t>实验室冰箱超期使用安全状况年检记录表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0"/>
        <w:gridCol w:w="2356"/>
        <w:gridCol w:w="1955"/>
        <w:gridCol w:w="2671"/>
      </w:tblGrid>
      <w:tr w:rsidR="00324E4B" w:rsidRPr="00B70FB3" w:rsidTr="004C2C1A">
        <w:trPr>
          <w:trHeight w:val="1092"/>
        </w:trPr>
        <w:tc>
          <w:tcPr>
            <w:tcW w:w="1733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 w:rsidRPr="00B70FB3">
              <w:rPr>
                <w:rFonts w:ascii="仿宋_GB2312" w:eastAsia="仿宋_GB2312"/>
                <w:sz w:val="28"/>
                <w:szCs w:val="28"/>
              </w:rPr>
              <w:t>单位</w:t>
            </w:r>
            <w:r w:rsidRPr="00B70FB3">
              <w:rPr>
                <w:rFonts w:ascii="仿宋_GB2312" w:eastAsia="仿宋_GB2312" w:hint="default"/>
                <w:sz w:val="28"/>
                <w:szCs w:val="28"/>
              </w:rPr>
              <w:t>名称</w:t>
            </w:r>
          </w:p>
        </w:tc>
        <w:tc>
          <w:tcPr>
            <w:tcW w:w="2752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 w:rsidRPr="00B70FB3">
              <w:rPr>
                <w:rFonts w:ascii="仿宋_GB2312" w:eastAsia="仿宋_GB2312"/>
                <w:sz w:val="28"/>
                <w:szCs w:val="28"/>
              </w:rPr>
              <w:t>实验室</w:t>
            </w:r>
            <w:r w:rsidRPr="00B70FB3">
              <w:rPr>
                <w:rFonts w:ascii="仿宋_GB2312" w:eastAsia="仿宋_GB2312" w:hint="default"/>
                <w:sz w:val="28"/>
                <w:szCs w:val="28"/>
              </w:rPr>
              <w:t>名称及门牌号</w:t>
            </w:r>
          </w:p>
        </w:tc>
        <w:tc>
          <w:tcPr>
            <w:tcW w:w="3125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324E4B" w:rsidRPr="00B70FB3" w:rsidTr="004C2C1A">
        <w:trPr>
          <w:trHeight w:val="1108"/>
        </w:trPr>
        <w:tc>
          <w:tcPr>
            <w:tcW w:w="1733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设备</w:t>
            </w:r>
            <w:r>
              <w:rPr>
                <w:rFonts w:ascii="仿宋_GB2312" w:eastAsia="仿宋_GB2312" w:hint="default"/>
                <w:sz w:val="28"/>
                <w:szCs w:val="28"/>
              </w:rPr>
              <w:t>名称</w:t>
            </w:r>
          </w:p>
        </w:tc>
        <w:tc>
          <w:tcPr>
            <w:tcW w:w="2752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生产</w:t>
            </w:r>
            <w:r>
              <w:rPr>
                <w:rFonts w:ascii="仿宋_GB2312" w:eastAsia="仿宋_GB2312" w:hint="default"/>
                <w:sz w:val="28"/>
                <w:szCs w:val="28"/>
              </w:rPr>
              <w:t>厂家</w:t>
            </w:r>
          </w:p>
        </w:tc>
        <w:tc>
          <w:tcPr>
            <w:tcW w:w="3125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324E4B" w:rsidRPr="00B70FB3" w:rsidTr="004C2C1A">
        <w:trPr>
          <w:trHeight w:val="1138"/>
        </w:trPr>
        <w:tc>
          <w:tcPr>
            <w:tcW w:w="1733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使用</w:t>
            </w:r>
            <w:r>
              <w:rPr>
                <w:rFonts w:ascii="仿宋_GB2312" w:eastAsia="仿宋_GB2312" w:hint="default"/>
                <w:sz w:val="28"/>
                <w:szCs w:val="28"/>
              </w:rPr>
              <w:t>年限</w:t>
            </w:r>
          </w:p>
        </w:tc>
        <w:tc>
          <w:tcPr>
            <w:tcW w:w="2752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规格</w:t>
            </w:r>
            <w:r>
              <w:rPr>
                <w:rFonts w:ascii="仿宋_GB2312" w:eastAsia="仿宋_GB2312" w:hint="default"/>
                <w:sz w:val="28"/>
                <w:szCs w:val="28"/>
              </w:rPr>
              <w:t>型号</w:t>
            </w:r>
          </w:p>
        </w:tc>
        <w:tc>
          <w:tcPr>
            <w:tcW w:w="3125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324E4B" w:rsidRPr="00B70FB3" w:rsidTr="004C2C1A">
        <w:trPr>
          <w:trHeight w:val="1113"/>
        </w:trPr>
        <w:tc>
          <w:tcPr>
            <w:tcW w:w="1733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责任人</w:t>
            </w:r>
          </w:p>
        </w:tc>
        <w:tc>
          <w:tcPr>
            <w:tcW w:w="2752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</w:t>
            </w:r>
            <w:r>
              <w:rPr>
                <w:rFonts w:ascii="仿宋_GB2312" w:eastAsia="仿宋_GB2312" w:hint="default"/>
                <w:sz w:val="28"/>
                <w:szCs w:val="28"/>
              </w:rPr>
              <w:t>电话</w:t>
            </w:r>
          </w:p>
        </w:tc>
        <w:tc>
          <w:tcPr>
            <w:tcW w:w="3125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324E4B" w:rsidRPr="00B70FB3" w:rsidTr="004C2C1A">
        <w:trPr>
          <w:trHeight w:val="3822"/>
        </w:trPr>
        <w:tc>
          <w:tcPr>
            <w:tcW w:w="1733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冰箱</w:t>
            </w:r>
            <w:r>
              <w:rPr>
                <w:rFonts w:ascii="仿宋_GB2312" w:eastAsia="仿宋_GB2312" w:hint="default"/>
                <w:sz w:val="28"/>
                <w:szCs w:val="28"/>
              </w:rPr>
              <w:t>安全状况年检</w:t>
            </w:r>
            <w:r>
              <w:rPr>
                <w:rFonts w:ascii="仿宋_GB2312" w:eastAsia="仿宋_GB2312"/>
                <w:sz w:val="28"/>
                <w:szCs w:val="28"/>
              </w:rPr>
              <w:t>鉴定</w:t>
            </w:r>
            <w:r>
              <w:rPr>
                <w:rFonts w:ascii="仿宋_GB2312" w:eastAsia="仿宋_GB2312" w:hint="default"/>
                <w:sz w:val="28"/>
                <w:szCs w:val="28"/>
              </w:rPr>
              <w:t>意见</w:t>
            </w:r>
          </w:p>
        </w:tc>
        <w:tc>
          <w:tcPr>
            <w:tcW w:w="8103" w:type="dxa"/>
            <w:gridSpan w:val="3"/>
            <w:vAlign w:val="bottom"/>
          </w:tcPr>
          <w:p w:rsidR="00324E4B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鉴定</w:t>
            </w:r>
            <w:r>
              <w:rPr>
                <w:rFonts w:ascii="仿宋_GB2312" w:eastAsia="仿宋_GB2312" w:hint="default"/>
                <w:sz w:val="28"/>
                <w:szCs w:val="28"/>
              </w:rPr>
              <w:t>单位：</w:t>
            </w:r>
          </w:p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default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年     月    日</w:t>
            </w:r>
          </w:p>
        </w:tc>
      </w:tr>
      <w:tr w:rsidR="00324E4B" w:rsidRPr="00B70FB3" w:rsidTr="004C2C1A">
        <w:trPr>
          <w:trHeight w:val="2621"/>
        </w:trPr>
        <w:tc>
          <w:tcPr>
            <w:tcW w:w="1733" w:type="dxa"/>
            <w:vAlign w:val="center"/>
          </w:tcPr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学院</w:t>
            </w:r>
            <w:r>
              <w:rPr>
                <w:rFonts w:ascii="仿宋_GB2312" w:eastAsia="仿宋_GB2312" w:hint="default"/>
                <w:sz w:val="28"/>
                <w:szCs w:val="28"/>
              </w:rPr>
              <w:t>意见</w:t>
            </w:r>
          </w:p>
        </w:tc>
        <w:tc>
          <w:tcPr>
            <w:tcW w:w="8103" w:type="dxa"/>
            <w:gridSpan w:val="3"/>
            <w:vAlign w:val="bottom"/>
          </w:tcPr>
          <w:p w:rsidR="00324E4B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学院</w:t>
            </w:r>
            <w:r>
              <w:rPr>
                <w:rFonts w:ascii="仿宋_GB2312" w:eastAsia="仿宋_GB2312" w:hint="default"/>
                <w:sz w:val="28"/>
                <w:szCs w:val="28"/>
              </w:rPr>
              <w:t>负责人：</w:t>
            </w:r>
          </w:p>
          <w:p w:rsidR="00324E4B" w:rsidRPr="00B70FB3" w:rsidRDefault="00324E4B" w:rsidP="004C2C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line="240" w:lineRule="auto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default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年     月    日</w:t>
            </w:r>
          </w:p>
        </w:tc>
      </w:tr>
    </w:tbl>
    <w:p w:rsidR="00A67EE3" w:rsidRDefault="00A67EE3"/>
    <w:sectPr w:rsidR="00A67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4B"/>
    <w:rsid w:val="001603E0"/>
    <w:rsid w:val="00194DCD"/>
    <w:rsid w:val="00236800"/>
    <w:rsid w:val="00324E4B"/>
    <w:rsid w:val="00531846"/>
    <w:rsid w:val="007230EC"/>
    <w:rsid w:val="007615EE"/>
    <w:rsid w:val="00823DE5"/>
    <w:rsid w:val="008373EB"/>
    <w:rsid w:val="00840C49"/>
    <w:rsid w:val="00A67EE3"/>
    <w:rsid w:val="00AE1E0A"/>
    <w:rsid w:val="00BD4305"/>
    <w:rsid w:val="00CA75B6"/>
    <w:rsid w:val="00D737CD"/>
    <w:rsid w:val="00EE40A7"/>
    <w:rsid w:val="00F24A41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4E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rsid w:val="00324E4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Arial Unicode MS" w:hAnsi="Arial Unicode MS" w:cs="Arial Unicode MS" w:hint="eastAsia"/>
      <w:color w:val="000000"/>
      <w:kern w:val="0"/>
      <w:sz w:val="24"/>
      <w:szCs w:val="24"/>
      <w:bdr w:val="nil"/>
      <w:lang w:val="zh-CN"/>
      <w14:textOutline w14:w="0" w14:cap="flat" w14:cmpd="sng" w14:algn="ctr">
        <w14:noFill/>
        <w14:prstDash w14:val="solid"/>
        <w14:bevel/>
      </w14:textOutline>
    </w:rPr>
  </w:style>
  <w:style w:type="table" w:styleId="a4">
    <w:name w:val="Table Grid"/>
    <w:basedOn w:val="a1"/>
    <w:uiPriority w:val="39"/>
    <w:rsid w:val="00324E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4E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rsid w:val="00324E4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Arial Unicode MS" w:hAnsi="Arial Unicode MS" w:cs="Arial Unicode MS" w:hint="eastAsia"/>
      <w:color w:val="000000"/>
      <w:kern w:val="0"/>
      <w:sz w:val="24"/>
      <w:szCs w:val="24"/>
      <w:bdr w:val="nil"/>
      <w:lang w:val="zh-CN"/>
      <w14:textOutline w14:w="0" w14:cap="flat" w14:cmpd="sng" w14:algn="ctr">
        <w14:noFill/>
        <w14:prstDash w14:val="solid"/>
        <w14:bevel/>
      </w14:textOutline>
    </w:rPr>
  </w:style>
  <w:style w:type="table" w:styleId="a4">
    <w:name w:val="Table Grid"/>
    <w:basedOn w:val="a1"/>
    <w:uiPriority w:val="39"/>
    <w:rsid w:val="00324E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87</Characters>
  <Application>Microsoft Office Word</Application>
  <DocSecurity>0</DocSecurity>
  <Lines>4</Lines>
  <Paragraphs>3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袁伟斌</dc:creator>
  <cp:lastModifiedBy>袁伟斌</cp:lastModifiedBy>
  <cp:revision>1</cp:revision>
  <dcterms:created xsi:type="dcterms:W3CDTF">2023-11-06T01:53:00Z</dcterms:created>
  <dcterms:modified xsi:type="dcterms:W3CDTF">2023-11-06T01:53:00Z</dcterms:modified>
</cp:coreProperties>
</file>