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566" w:leftChars="-177" w:firstLine="0" w:firstLineChars="0"/>
        <w:rPr>
          <w:rFonts w:ascii="黑体" w:eastAsia="黑体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附件2</w:t>
      </w:r>
    </w:p>
    <w:p>
      <w:pPr>
        <w:pStyle w:val="16"/>
        <w:rPr>
          <w:rFonts w:ascii="方正公文小标宋" w:hAnsi="方正公文小标宋" w:eastAsia="方正公文小标宋" w:cs="方正公文小标宋"/>
          <w:sz w:val="36"/>
        </w:rPr>
      </w:pPr>
      <w:r>
        <w:rPr>
          <w:rFonts w:hint="eastAsia" w:ascii="方正公文小标宋" w:hAnsi="方正公文小标宋" w:eastAsia="方正公文小标宋" w:cs="方正公文小标宋"/>
          <w:sz w:val="36"/>
        </w:rPr>
        <w:t>《西北农林科技大学</w:t>
      </w:r>
      <w:r>
        <w:rPr>
          <w:rFonts w:hint="eastAsia" w:ascii="方正公文小标宋" w:hAnsi="方正公文小标宋" w:eastAsia="方正公文小标宋" w:cs="方正公文小标宋"/>
          <w:sz w:val="36"/>
          <w:lang w:eastAsia="zh-CN"/>
        </w:rPr>
        <w:t>“</w:t>
      </w:r>
      <w:r>
        <w:rPr>
          <w:rFonts w:hint="eastAsia" w:ascii="方正公文小标宋" w:hAnsi="方正公文小标宋" w:eastAsia="方正公文小标宋" w:cs="方正公文小标宋"/>
          <w:sz w:val="36"/>
          <w:lang w:val="en-US" w:eastAsia="zh-CN"/>
        </w:rPr>
        <w:t>国防之星”</w:t>
      </w:r>
      <w:r>
        <w:rPr>
          <w:rFonts w:hint="eastAsia" w:ascii="方正公文小标宋" w:hAnsi="方正公文小标宋" w:eastAsia="方正公文小标宋" w:cs="方正公文小标宋"/>
          <w:sz w:val="36"/>
        </w:rPr>
        <w:t>申请表》</w:t>
      </w:r>
      <w:r>
        <w:rPr>
          <w:rFonts w:hint="eastAsia" w:ascii="方正公文小标宋" w:hAnsi="方正公文小标宋" w:eastAsia="方正公文小标宋" w:cs="方正公文小标宋"/>
          <w:sz w:val="36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sz w:val="36"/>
        </w:rPr>
        <w:t>填写说明及要求（研究</w:t>
      </w:r>
      <w:r>
        <w:rPr>
          <w:rFonts w:hint="eastAsia" w:ascii="方正公文小标宋" w:hAnsi="方正公文小标宋" w:eastAsia="方正公文小标宋" w:cs="方正公文小标宋"/>
          <w:sz w:val="36"/>
        </w:rPr>
        <w:t>生）</w:t>
      </w:r>
    </w:p>
    <w:p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请参评学生仔细阅读说明后，认真、如实填写《申请表》。提交材料时，仅需打印《申请表》，使用A4双面正反打印。</w:t>
      </w:r>
    </w:p>
    <w:p>
      <w:pPr>
        <w:spacing w:line="540" w:lineRule="exact"/>
        <w:rPr>
          <w:rFonts w:ascii="仿宋" w:hAnsi="仿宋" w:cs="仿宋"/>
        </w:rPr>
      </w:pPr>
      <w:r>
        <w:rPr>
          <w:rFonts w:hint="eastAsia" w:ascii="仿宋" w:hAnsi="仿宋" w:cs="仿宋"/>
        </w:rPr>
        <w:t>1.表格所有填写内容需使用仿宋小四号字。</w:t>
      </w:r>
    </w:p>
    <w:p>
      <w:pPr>
        <w:spacing w:line="540" w:lineRule="exact"/>
        <w:rPr>
          <w:rFonts w:ascii="仿宋" w:hAnsi="仿宋" w:cs="仿宋"/>
        </w:rPr>
      </w:pPr>
      <w:r>
        <w:rPr>
          <w:rFonts w:hint="eastAsia" w:ascii="仿宋" w:hAnsi="仿宋" w:cs="仿宋"/>
        </w:rPr>
        <w:t>2.须填写民族完整名称，如“汉族”“维吾尔族”“蒙古族”“哈萨克族”等。</w:t>
      </w:r>
    </w:p>
    <w:p>
      <w:pPr>
        <w:spacing w:line="540" w:lineRule="exact"/>
        <w:rPr>
          <w:rFonts w:ascii="仿宋" w:hAnsi="仿宋" w:cs="仿宋"/>
        </w:rPr>
      </w:pPr>
      <w:r>
        <w:rPr>
          <w:rFonts w:hint="eastAsia" w:ascii="仿宋" w:hAnsi="仿宋" w:cs="仿宋"/>
        </w:rPr>
        <w:t>3.政治面貌须填写完整名称，如“中共党员”“中共预备党员”“共青团员”“群众”等。</w:t>
      </w:r>
    </w:p>
    <w:p>
      <w:pPr>
        <w:spacing w:line="540" w:lineRule="exact"/>
        <w:rPr>
          <w:rFonts w:ascii="仿宋" w:hAnsi="仿宋" w:cs="仿宋"/>
        </w:rPr>
      </w:pPr>
      <w:r>
        <w:rPr>
          <w:rFonts w:hint="eastAsia" w:ascii="仿宋" w:hAnsi="仿宋" w:cs="仿宋"/>
        </w:rPr>
        <w:t>4.培养层次应写明学术型硕士、专业型硕士、学术型博士、专业型博士。</w:t>
      </w:r>
    </w:p>
    <w:p>
      <w:pPr>
        <w:spacing w:line="540" w:lineRule="exact"/>
        <w:rPr>
          <w:rFonts w:ascii="仿宋" w:hAnsi="仿宋" w:cs="仿宋"/>
        </w:rPr>
      </w:pPr>
      <w:r>
        <w:rPr>
          <w:rFonts w:hint="eastAsia" w:ascii="仿宋" w:hAnsi="仿宋" w:cs="仿宋"/>
        </w:rPr>
        <w:t>5.四六级成绩填写格式为考试等级/最高分数，如“CET6/550”。</w:t>
      </w:r>
    </w:p>
    <w:p>
      <w:pPr>
        <w:spacing w:line="540" w:lineRule="exact"/>
        <w:rPr>
          <w:rFonts w:ascii="仿宋" w:hAnsi="仿宋" w:cs="仿宋"/>
        </w:rPr>
      </w:pPr>
      <w:r>
        <w:rPr>
          <w:rFonts w:hint="eastAsia" w:ascii="仿宋" w:hAnsi="仿宋" w:cs="仿宋"/>
        </w:rPr>
        <w:t>6.年级填写参考格式为“2022级”“2021级”等。</w:t>
      </w:r>
    </w:p>
    <w:p>
      <w:pPr>
        <w:spacing w:line="540" w:lineRule="exact"/>
        <w:rPr>
          <w:rFonts w:ascii="仿宋" w:hAnsi="仿宋" w:cs="仿宋"/>
        </w:rPr>
      </w:pPr>
      <w:r>
        <w:rPr>
          <w:rFonts w:hint="eastAsia" w:ascii="仿宋" w:hAnsi="仿宋" w:cs="仿宋"/>
        </w:rPr>
        <w:t>7.学院须填写完整名称，如“农学院”“生命学院”等。</w:t>
      </w:r>
    </w:p>
    <w:p>
      <w:pPr>
        <w:spacing w:line="540" w:lineRule="exact"/>
        <w:rPr>
          <w:rFonts w:ascii="仿宋" w:hAnsi="仿宋" w:cs="仿宋"/>
        </w:rPr>
      </w:pPr>
      <w:r>
        <w:rPr>
          <w:rFonts w:hint="eastAsia" w:ascii="仿宋" w:hAnsi="仿宋" w:cs="仿宋"/>
        </w:rPr>
        <w:t>8.专业应写明就读专业全称，如“作物遗传育种”“微生物学”等。</w:t>
      </w:r>
    </w:p>
    <w:p>
      <w:pPr>
        <w:spacing w:line="540" w:lineRule="exact"/>
        <w:rPr>
          <w:rFonts w:ascii="仿宋" w:hAnsi="仿宋" w:cs="仿宋"/>
        </w:rPr>
      </w:pPr>
      <w:r>
        <w:rPr>
          <w:rFonts w:hint="eastAsia" w:ascii="仿宋" w:hAnsi="仿宋" w:cs="仿宋"/>
        </w:rPr>
        <w:t>9.上学年综合测评成绩及专业排名填写参考格式为“425/15.10%”“90/4.25%”</w:t>
      </w:r>
    </w:p>
    <w:p>
      <w:pPr>
        <w:spacing w:line="540" w:lineRule="exact"/>
        <w:rPr>
          <w:rFonts w:ascii="仿宋" w:hAnsi="仿宋" w:cs="仿宋"/>
        </w:rPr>
      </w:pPr>
      <w:r>
        <w:rPr>
          <w:rFonts w:hint="eastAsia" w:ascii="仿宋" w:hAnsi="仿宋" w:cs="仿宋"/>
        </w:rPr>
        <w:t>10．奖惩情况中，获奖情况仅填写校级及以上荣誉，如没有可填写“暂无”</w:t>
      </w:r>
    </w:p>
    <w:p>
      <w:pPr>
        <w:spacing w:line="540" w:lineRule="exact"/>
        <w:rPr>
          <w:rFonts w:ascii="仿宋" w:hAnsi="仿宋" w:cs="仿宋"/>
        </w:rPr>
      </w:pPr>
      <w:r>
        <w:rPr>
          <w:rFonts w:hint="eastAsia" w:ascii="仿宋" w:hAnsi="仿宋" w:cs="仿宋"/>
        </w:rPr>
        <w:t>11．表中标注“签名”处，必须打印后手写签名。</w:t>
      </w:r>
    </w:p>
    <w:p>
      <w:pPr>
        <w:spacing w:line="540" w:lineRule="exact"/>
        <w:rPr>
          <w:rFonts w:ascii="仿宋" w:hAnsi="仿宋" w:cs="仿宋"/>
        </w:rPr>
      </w:pPr>
      <w:r>
        <w:rPr>
          <w:rFonts w:hint="eastAsia" w:ascii="仿宋" w:hAnsi="仿宋" w:cs="仿宋"/>
        </w:rPr>
        <w:t>12．请按照要求填写，请勿调整表格格式。</w:t>
      </w:r>
    </w:p>
    <w:p>
      <w:pPr>
        <w:ind w:firstLine="801"/>
        <w:rPr>
          <w:rFonts w:ascii="方正公文小标宋" w:hAnsi="方正公文小标宋" w:eastAsia="方正公文小标宋" w:cs="方正公文小标宋"/>
          <w:b/>
          <w:sz w:val="40"/>
        </w:rPr>
      </w:pPr>
      <w:r>
        <w:rPr>
          <w:rFonts w:hint="eastAsia" w:ascii="方正公文小标宋" w:hAnsi="方正公文小标宋" w:eastAsia="方正公文小标宋" w:cs="方正公文小标宋"/>
          <w:b/>
          <w:sz w:val="40"/>
        </w:rPr>
        <w:br w:type="page"/>
      </w:r>
    </w:p>
    <w:p>
      <w:pPr>
        <w:pStyle w:val="16"/>
        <w:spacing w:after="0" w:afterLines="0"/>
        <w:rPr>
          <w:rFonts w:ascii="方正公文小标宋" w:hAnsi="方正公文小标宋" w:eastAsia="方正公文小标宋" w:cs="方正公文小标宋"/>
          <w:b/>
          <w:bCs w:val="0"/>
          <w:sz w:val="40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sz w:val="40"/>
        </w:rPr>
        <w:t>西北农林科技大学</w:t>
      </w:r>
      <w:r>
        <w:rPr>
          <w:rFonts w:hint="eastAsia" w:ascii="方正公文小标宋" w:hAnsi="方正公文小标宋" w:eastAsia="方正公文小标宋" w:cs="方正公文小标宋"/>
          <w:b/>
          <w:bCs w:val="0"/>
          <w:sz w:val="40"/>
          <w:lang w:eastAsia="zh-CN"/>
        </w:rPr>
        <w:t>“</w:t>
      </w:r>
      <w:r>
        <w:rPr>
          <w:rFonts w:hint="eastAsia" w:ascii="方正公文小标宋" w:hAnsi="方正公文小标宋" w:eastAsia="方正公文小标宋" w:cs="方正公文小标宋"/>
          <w:b/>
          <w:bCs w:val="0"/>
          <w:sz w:val="40"/>
          <w:lang w:val="en-US" w:eastAsia="zh-CN"/>
        </w:rPr>
        <w:t>国防之星</w:t>
      </w:r>
      <w:r>
        <w:rPr>
          <w:rFonts w:hint="eastAsia" w:ascii="方正公文小标宋" w:hAnsi="方正公文小标宋" w:eastAsia="方正公文小标宋" w:cs="方正公文小标宋"/>
          <w:b/>
          <w:bCs w:val="0"/>
          <w:sz w:val="40"/>
          <w:lang w:eastAsia="zh-CN"/>
        </w:rPr>
        <w:t>”</w:t>
      </w:r>
      <w:r>
        <w:rPr>
          <w:rFonts w:hint="eastAsia" w:ascii="方正公文小标宋" w:hAnsi="方正公文小标宋" w:eastAsia="方正公文小标宋" w:cs="方正公文小标宋"/>
          <w:b/>
          <w:bCs w:val="0"/>
          <w:sz w:val="40"/>
        </w:rPr>
        <w:t>申请表</w:t>
      </w:r>
    </w:p>
    <w:p>
      <w:pPr>
        <w:pStyle w:val="15"/>
      </w:pPr>
      <w:r>
        <w:rPr>
          <w:rFonts w:hint="eastAsia"/>
        </w:rPr>
        <w:t>（研究生用-</w:t>
      </w:r>
      <w:r>
        <w:rPr>
          <w:rFonts w:hint="eastAsia" w:ascii="Times New Roman" w:hAnsi="Times New Roman" w:cs="Times New Roman"/>
        </w:rPr>
        <w:t>2023</w:t>
      </w:r>
      <w:r>
        <w:rPr>
          <w:rFonts w:hint="eastAsia"/>
        </w:rPr>
        <w:t>年）</w:t>
      </w:r>
    </w:p>
    <w:tbl>
      <w:tblPr>
        <w:tblStyle w:val="1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584"/>
        <w:gridCol w:w="108"/>
        <w:gridCol w:w="1092"/>
        <w:gridCol w:w="545"/>
        <w:gridCol w:w="897"/>
        <w:gridCol w:w="634"/>
        <w:gridCol w:w="343"/>
        <w:gridCol w:w="1188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cs="Times New Roman"/>
                <w:b/>
                <w:kern w:val="18"/>
                <w:sz w:val="24"/>
                <w:szCs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</w:rPr>
              <w:t xml:space="preserve">  </w:t>
            </w:r>
            <w:r>
              <w:rPr>
                <w:rFonts w:cs="Times New Roman"/>
                <w:b/>
                <w:kern w:val="18"/>
                <w:sz w:val="24"/>
                <w:szCs w:val="24"/>
              </w:rPr>
              <w:t>名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cs="仿宋"/>
                <w:kern w:val="18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cs="Times New Roman"/>
                <w:b/>
                <w:kern w:val="18"/>
                <w:sz w:val="24"/>
                <w:szCs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</w:rPr>
              <w:t xml:space="preserve">  </w:t>
            </w:r>
            <w:r>
              <w:rPr>
                <w:rFonts w:cs="Times New Roman"/>
                <w:b/>
                <w:kern w:val="18"/>
                <w:sz w:val="24"/>
                <w:szCs w:val="24"/>
              </w:rPr>
              <w:t>别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cs="仿宋"/>
                <w:kern w:val="18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</w:rPr>
              <w:t>民  族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cs="仿宋"/>
                <w:kern w:val="18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</w:rPr>
              <w:t>政治面貌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cs="仿宋"/>
                <w:kern w:val="18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</w:rPr>
              <w:t>培养层次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cs="仿宋"/>
                <w:kern w:val="18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</w:rPr>
              <w:t>年  级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cs="仿宋"/>
                <w:b/>
                <w:kern w:val="18"/>
                <w:sz w:val="24"/>
                <w:szCs w:val="24"/>
              </w:rPr>
            </w:pPr>
          </w:p>
        </w:tc>
        <w:tc>
          <w:tcPr>
            <w:tcW w:w="1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</w:rPr>
              <w:t>学院</w:t>
            </w: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cs="仿宋"/>
                <w:b/>
                <w:kern w:val="18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  <w:szCs w:val="24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</w:rPr>
              <w:t>四六级成绩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cs="仿宋"/>
                <w:kern w:val="18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18"/>
                <w:sz w:val="24"/>
                <w:szCs w:val="24"/>
              </w:rPr>
              <w:t>/</w:t>
            </w:r>
          </w:p>
        </w:tc>
        <w:tc>
          <w:tcPr>
            <w:tcW w:w="1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</w:rPr>
              <w:t>一级学科</w:t>
            </w: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cs="仿宋"/>
                <w:kern w:val="18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</w:rPr>
              <w:t>专  业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cs="仿宋"/>
                <w:kern w:val="18"/>
                <w:sz w:val="24"/>
                <w:szCs w:val="24"/>
              </w:rPr>
            </w:pPr>
          </w:p>
        </w:tc>
        <w:tc>
          <w:tcPr>
            <w:tcW w:w="16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20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cs="仿宋"/>
                <w:kern w:val="18"/>
                <w:sz w:val="24"/>
                <w:szCs w:val="24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</w:rPr>
              <w:t>2022-2023学年综合测评成绩/专业排名</w:t>
            </w:r>
          </w:p>
        </w:tc>
        <w:tc>
          <w:tcPr>
            <w:tcW w:w="15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cs="仿宋"/>
                <w:kern w:val="18"/>
                <w:sz w:val="24"/>
                <w:szCs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推荐单位</w:t>
            </w:r>
          </w:p>
        </w:tc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  <w:r>
              <w:rPr>
                <w:rFonts w:hint="eastAsia" w:ascii="仿宋" w:hAnsi="仿宋" w:cs="Times New Roman"/>
                <w:sz w:val="24"/>
              </w:rPr>
              <w:sym w:font="Wingdings 2" w:char="00A3"/>
            </w:r>
            <w:r>
              <w:rPr>
                <w:rFonts w:hint="eastAsia" w:ascii="仿宋" w:hAnsi="仿宋" w:cs="Times New Roman"/>
                <w:sz w:val="24"/>
              </w:rPr>
              <w:t>相关部门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仿宋" w:hAnsi="仿宋" w:cs="仿宋"/>
                <w:kern w:val="18"/>
                <w:sz w:val="24"/>
                <w:szCs w:val="24"/>
              </w:rPr>
            </w:pPr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</w:t>
            </w:r>
            <w:r>
              <w:rPr>
                <w:rFonts w:hint="eastAsia" w:ascii="仿宋" w:hAnsi="仿宋" w:cs="Times New Roman"/>
                <w:sz w:val="24"/>
              </w:rPr>
              <w:t xml:space="preserve">   □学    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kern w:val="18"/>
                <w:sz w:val="24"/>
                <w:szCs w:val="24"/>
              </w:rPr>
              <w:t>总成绩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18"/>
                <w:sz w:val="24"/>
                <w:szCs w:val="24"/>
              </w:rPr>
              <w:t>/</w:t>
            </w:r>
          </w:p>
        </w:tc>
        <w:tc>
          <w:tcPr>
            <w:tcW w:w="10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kern w:val="18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德育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18"/>
                <w:sz w:val="24"/>
                <w:szCs w:val="24"/>
              </w:rPr>
              <w:t>/</w:t>
            </w:r>
          </w:p>
        </w:tc>
        <w:tc>
          <w:tcPr>
            <w:tcW w:w="15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cs="仿宋"/>
                <w:kern w:val="18"/>
                <w:sz w:val="24"/>
                <w:szCs w:val="24"/>
              </w:rPr>
            </w:pPr>
          </w:p>
        </w:tc>
        <w:tc>
          <w:tcPr>
            <w:tcW w:w="1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仿宋" w:hAnsi="仿宋" w:cs="仿宋"/>
                <w:kern w:val="1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智育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18"/>
                <w:sz w:val="24"/>
                <w:szCs w:val="24"/>
              </w:rPr>
              <w:t>/</w:t>
            </w:r>
          </w:p>
        </w:tc>
        <w:tc>
          <w:tcPr>
            <w:tcW w:w="10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18"/>
                <w:sz w:val="24"/>
                <w:szCs w:val="24"/>
              </w:rPr>
              <w:t>/</w:t>
            </w:r>
          </w:p>
        </w:tc>
        <w:tc>
          <w:tcPr>
            <w:tcW w:w="15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cs="仿宋"/>
                <w:kern w:val="18"/>
                <w:sz w:val="24"/>
                <w:szCs w:val="24"/>
              </w:rPr>
            </w:pPr>
          </w:p>
        </w:tc>
        <w:tc>
          <w:tcPr>
            <w:tcW w:w="1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仿宋" w:hAnsi="仿宋" w:cs="仿宋"/>
                <w:kern w:val="1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美育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18"/>
                <w:sz w:val="24"/>
                <w:szCs w:val="24"/>
              </w:rPr>
              <w:t>/</w:t>
            </w:r>
          </w:p>
        </w:tc>
        <w:tc>
          <w:tcPr>
            <w:tcW w:w="10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劳育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18"/>
                <w:sz w:val="24"/>
                <w:szCs w:val="24"/>
              </w:rPr>
              <w:t>/</w:t>
            </w:r>
          </w:p>
        </w:tc>
        <w:tc>
          <w:tcPr>
            <w:tcW w:w="15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cs="仿宋"/>
                <w:kern w:val="18"/>
                <w:sz w:val="24"/>
                <w:szCs w:val="24"/>
              </w:rPr>
            </w:pPr>
          </w:p>
        </w:tc>
        <w:tc>
          <w:tcPr>
            <w:tcW w:w="1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仿宋" w:hAnsi="仿宋" w:cs="仿宋"/>
                <w:kern w:val="1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6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</w:rPr>
              <w:t>500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0" w:firstLineChars="0"/>
              <w:rPr>
                <w:rFonts w:ascii="仿宋" w:hAnsi="仿宋" w:cs="Times New Roman"/>
                <w:kern w:val="18"/>
                <w:sz w:val="24"/>
              </w:rPr>
            </w:pPr>
            <w:bookmarkStart w:id="0" w:name="_GoBack"/>
            <w:bookmarkEnd w:id="0"/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  <w:r>
              <w:rPr>
                <w:rFonts w:hint="eastAsia" w:ascii="仿宋" w:hAnsi="仿宋" w:cs="Times New Roman"/>
                <w:kern w:val="18"/>
                <w:sz w:val="24"/>
              </w:rPr>
              <w:t xml:space="preserve"> </w:t>
            </w: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cs="Times New Roman"/>
                <w:kern w:val="18"/>
                <w:sz w:val="24"/>
              </w:rPr>
            </w:pPr>
          </w:p>
          <w:p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2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</w:pPr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400" w:lineRule="exact"/>
              <w:ind w:right="113" w:firstLine="0" w:firstLineChars="0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导师意见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20" w:lineRule="auto"/>
              <w:ind w:right="113"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                                    签名：</w:t>
            </w:r>
          </w:p>
          <w:p>
            <w:pPr>
              <w:spacing w:line="120" w:lineRule="auto"/>
              <w:ind w:right="113" w:firstLine="0" w:firstLineChars="0"/>
              <w:jc w:val="right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2" w:hRule="atLeast"/>
          <w:jc w:val="center"/>
        </w:trPr>
        <w:tc>
          <w:tcPr>
            <w:tcW w:w="4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b/>
                <w:bCs/>
                <w:sz w:val="24"/>
              </w:rPr>
            </w:pPr>
            <w:r>
              <w:rPr>
                <w:rFonts w:hint="eastAsia" w:cs="Times New Roman"/>
                <w:b/>
                <w:bCs/>
                <w:sz w:val="24"/>
              </w:rPr>
              <w:t>部门推荐意见：</w:t>
            </w: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（经学院推荐的学生无需填写此栏。）</w:t>
            </w: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                          （公章）</w:t>
            </w: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负责人签名：              年   月  日</w:t>
            </w:r>
          </w:p>
          <w:p>
            <w:pPr>
              <w:tabs>
                <w:tab w:val="left" w:pos="2505"/>
              </w:tabs>
              <w:ind w:firstLine="480"/>
              <w:rPr>
                <w:rFonts w:cs="Times New Roman"/>
                <w:sz w:val="24"/>
              </w:rPr>
            </w:pPr>
          </w:p>
        </w:tc>
        <w:tc>
          <w:tcPr>
            <w:tcW w:w="4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b/>
                <w:bCs/>
                <w:sz w:val="24"/>
              </w:rPr>
            </w:pPr>
            <w:r>
              <w:rPr>
                <w:rFonts w:hint="eastAsia" w:cs="Times New Roman"/>
                <w:b/>
                <w:bCs/>
                <w:sz w:val="24"/>
              </w:rPr>
              <w:t>各学院推荐意见（必填）：</w:t>
            </w: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                       （公章）</w:t>
            </w:r>
          </w:p>
          <w:p>
            <w:pPr>
              <w:tabs>
                <w:tab w:val="left" w:pos="785"/>
                <w:tab w:val="center" w:pos="5592"/>
              </w:tabs>
              <w:ind w:firstLine="0" w:firstLineChars="0"/>
              <w:jc w:val="left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负责人签名：          年   月  日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9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</w:t>
            </w:r>
            <w:r>
              <w:rPr>
                <w:rFonts w:hint="eastAsia" w:cs="Times New Roman"/>
                <w:b/>
                <w:kern w:val="18"/>
                <w:sz w:val="24"/>
              </w:rPr>
              <w:t>审组</w:t>
            </w:r>
            <w:r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spacing w:line="400" w:lineRule="exact"/>
              <w:ind w:right="113"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7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学校意见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             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B0765D-D90B-4352-BF77-EA75884D91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48FBA47-2AB4-47AC-B30E-0B8C91F67A52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3" w:fontKey="{11A6AEA1-CCC4-4F8C-A601-9B7A38CD282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B2CDA6A3-B131-4651-B74C-982D59E28F8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documentProtection w:edit="forms" w:formatting="1"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NDE5YTgyOTg2MTgwNmE5MzRmYzU1NjU0OTQ3NjMifQ=="/>
  </w:docVars>
  <w:rsids>
    <w:rsidRoot w:val="53AF3D61"/>
    <w:rsid w:val="00001A4C"/>
    <w:rsid w:val="000452FE"/>
    <w:rsid w:val="000A64EF"/>
    <w:rsid w:val="000F2E75"/>
    <w:rsid w:val="0014446B"/>
    <w:rsid w:val="001541A6"/>
    <w:rsid w:val="001734C8"/>
    <w:rsid w:val="001C16DD"/>
    <w:rsid w:val="00215C5D"/>
    <w:rsid w:val="00271D38"/>
    <w:rsid w:val="002824E1"/>
    <w:rsid w:val="00292CD0"/>
    <w:rsid w:val="00297DC7"/>
    <w:rsid w:val="002B2CE3"/>
    <w:rsid w:val="002E4469"/>
    <w:rsid w:val="002E4D39"/>
    <w:rsid w:val="00305954"/>
    <w:rsid w:val="00321E7F"/>
    <w:rsid w:val="003240CE"/>
    <w:rsid w:val="00392487"/>
    <w:rsid w:val="003E593C"/>
    <w:rsid w:val="004162EC"/>
    <w:rsid w:val="00432A5A"/>
    <w:rsid w:val="00515A61"/>
    <w:rsid w:val="00556EFC"/>
    <w:rsid w:val="005D63B1"/>
    <w:rsid w:val="00675EA9"/>
    <w:rsid w:val="006B33DB"/>
    <w:rsid w:val="006F01EB"/>
    <w:rsid w:val="00744824"/>
    <w:rsid w:val="00796280"/>
    <w:rsid w:val="007D0459"/>
    <w:rsid w:val="007D1488"/>
    <w:rsid w:val="007F16DE"/>
    <w:rsid w:val="008604DB"/>
    <w:rsid w:val="00866D68"/>
    <w:rsid w:val="008749AB"/>
    <w:rsid w:val="008A6764"/>
    <w:rsid w:val="00930029"/>
    <w:rsid w:val="009B0AC3"/>
    <w:rsid w:val="009F4BF2"/>
    <w:rsid w:val="00A304D9"/>
    <w:rsid w:val="00A63064"/>
    <w:rsid w:val="00A71CEE"/>
    <w:rsid w:val="00A777CE"/>
    <w:rsid w:val="00A931FE"/>
    <w:rsid w:val="00AA7564"/>
    <w:rsid w:val="00AC30A0"/>
    <w:rsid w:val="00AD3634"/>
    <w:rsid w:val="00B21D66"/>
    <w:rsid w:val="00B25131"/>
    <w:rsid w:val="00B8117C"/>
    <w:rsid w:val="00BC2E89"/>
    <w:rsid w:val="00BC3532"/>
    <w:rsid w:val="00BD2D86"/>
    <w:rsid w:val="00BD5087"/>
    <w:rsid w:val="00C2318A"/>
    <w:rsid w:val="00C41E4C"/>
    <w:rsid w:val="00C60CEC"/>
    <w:rsid w:val="00C638F1"/>
    <w:rsid w:val="00D144C3"/>
    <w:rsid w:val="00D16650"/>
    <w:rsid w:val="00D86CBF"/>
    <w:rsid w:val="00DA175A"/>
    <w:rsid w:val="00DE2FE5"/>
    <w:rsid w:val="00E035B1"/>
    <w:rsid w:val="00E04AAD"/>
    <w:rsid w:val="00E06870"/>
    <w:rsid w:val="00E11E49"/>
    <w:rsid w:val="00E21753"/>
    <w:rsid w:val="00E432F3"/>
    <w:rsid w:val="00E60839"/>
    <w:rsid w:val="00E83BA8"/>
    <w:rsid w:val="00E9425A"/>
    <w:rsid w:val="00EB6AD3"/>
    <w:rsid w:val="00EC5529"/>
    <w:rsid w:val="00EC6702"/>
    <w:rsid w:val="00ED7181"/>
    <w:rsid w:val="00EF170B"/>
    <w:rsid w:val="00F065BF"/>
    <w:rsid w:val="00F358E0"/>
    <w:rsid w:val="00FA1194"/>
    <w:rsid w:val="00FC70C9"/>
    <w:rsid w:val="01CB46A6"/>
    <w:rsid w:val="05A0560F"/>
    <w:rsid w:val="0664556C"/>
    <w:rsid w:val="0D2D141E"/>
    <w:rsid w:val="0E041181"/>
    <w:rsid w:val="0F6A1550"/>
    <w:rsid w:val="174407E4"/>
    <w:rsid w:val="18970399"/>
    <w:rsid w:val="19245B4B"/>
    <w:rsid w:val="1FF672FF"/>
    <w:rsid w:val="290A346E"/>
    <w:rsid w:val="29F05986"/>
    <w:rsid w:val="2B616459"/>
    <w:rsid w:val="2DE41D3C"/>
    <w:rsid w:val="2FE074D1"/>
    <w:rsid w:val="33581A45"/>
    <w:rsid w:val="35040D5A"/>
    <w:rsid w:val="373E32A4"/>
    <w:rsid w:val="3AD46FC9"/>
    <w:rsid w:val="3ADA76AD"/>
    <w:rsid w:val="3B425938"/>
    <w:rsid w:val="3B7920B2"/>
    <w:rsid w:val="3E6C6752"/>
    <w:rsid w:val="400F70E3"/>
    <w:rsid w:val="40A23DC5"/>
    <w:rsid w:val="43055EDC"/>
    <w:rsid w:val="4D2F582F"/>
    <w:rsid w:val="4D3C6FDF"/>
    <w:rsid w:val="4D67282A"/>
    <w:rsid w:val="4E46587E"/>
    <w:rsid w:val="4FF245B3"/>
    <w:rsid w:val="52D25191"/>
    <w:rsid w:val="534512BF"/>
    <w:rsid w:val="53AF3D61"/>
    <w:rsid w:val="562C0651"/>
    <w:rsid w:val="570F696E"/>
    <w:rsid w:val="5F423055"/>
    <w:rsid w:val="5F8645E5"/>
    <w:rsid w:val="64A03421"/>
    <w:rsid w:val="65F16ACA"/>
    <w:rsid w:val="66186B32"/>
    <w:rsid w:val="6AD13685"/>
    <w:rsid w:val="6FFB2E33"/>
    <w:rsid w:val="70ED1EC2"/>
    <w:rsid w:val="751319B4"/>
    <w:rsid w:val="7552227F"/>
    <w:rsid w:val="7F7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qFormat="1"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35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1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11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iPriority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iPriority="0" w:name="annotation subject" w:locked="1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 w:locked="1"/>
    <w:lsdException w:uiPriority="0" w:name="Table Grid"/>
    <w:lsdException w:uiPriority="0" w:name="Table Theme"/>
    <w:lsdException w:qFormat="1" w:unhideWhenUsed="0" w:uiPriority="1" w:semiHidden="0" w:name="No Spacing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qFormat="1" w:unhideWhenUsed="0" w:uiPriority="29" w:semiHidden="0" w:name="Quote" w:locked="1"/>
    <w:lsdException w:qFormat="1" w:unhideWhenUsed="0" w:uiPriority="30" w:semiHidden="0" w:name="Intense Quote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locked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5"/>
    <w:semiHidden/>
    <w:unhideWhenUsed/>
    <w:qFormat/>
    <w:locked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6"/>
    <w:autoRedefine/>
    <w:semiHidden/>
    <w:unhideWhenUsed/>
    <w:qFormat/>
    <w:locked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7"/>
    <w:autoRedefine/>
    <w:semiHidden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autoRedefine/>
    <w:semiHidden/>
    <w:unhideWhenUsed/>
    <w:qFormat/>
    <w:locked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autoRedefine/>
    <w:semiHidden/>
    <w:unhideWhenUsed/>
    <w:qFormat/>
    <w:locked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0"/>
    <w:autoRedefine/>
    <w:semiHidden/>
    <w:unhideWhenUsed/>
    <w:qFormat/>
    <w:locked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1"/>
    <w:autoRedefine/>
    <w:semiHidden/>
    <w:unhideWhenUsed/>
    <w:qFormat/>
    <w:locked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2"/>
    <w:autoRedefine/>
    <w:semiHidden/>
    <w:unhideWhenUsed/>
    <w:qFormat/>
    <w:locked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autoRedefine/>
    <w:qFormat/>
    <w:locked/>
    <w:uiPriority w:val="0"/>
    <w:pPr>
      <w:jc w:val="left"/>
    </w:pPr>
  </w:style>
  <w:style w:type="paragraph" w:styleId="12">
    <w:name w:val="Balloon Text"/>
    <w:basedOn w:val="1"/>
    <w:link w:val="46"/>
    <w:autoRedefine/>
    <w:qFormat/>
    <w:locked/>
    <w:uiPriority w:val="0"/>
    <w:rPr>
      <w:sz w:val="18"/>
      <w:szCs w:val="18"/>
    </w:rPr>
  </w:style>
  <w:style w:type="paragraph" w:styleId="13">
    <w:name w:val="footer"/>
    <w:basedOn w:val="1"/>
    <w:link w:val="22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autoRedefine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2"/>
    <w:next w:val="1"/>
    <w:link w:val="23"/>
    <w:autoRedefine/>
    <w:qFormat/>
    <w:locked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6">
    <w:name w:val="Title"/>
    <w:basedOn w:val="1"/>
    <w:next w:val="1"/>
    <w:link w:val="33"/>
    <w:autoRedefine/>
    <w:qFormat/>
    <w:locked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9">
    <w:name w:val="Strong"/>
    <w:basedOn w:val="18"/>
    <w:autoRedefine/>
    <w:qFormat/>
    <w:locked/>
    <w:uiPriority w:val="22"/>
    <w:rPr>
      <w:b/>
      <w:bCs/>
    </w:rPr>
  </w:style>
  <w:style w:type="character" w:styleId="20">
    <w:name w:val="Emphasis"/>
    <w:basedOn w:val="18"/>
    <w:autoRedefine/>
    <w:qFormat/>
    <w:locked/>
    <w:uiPriority w:val="20"/>
    <w:rPr>
      <w:i/>
      <w:iCs/>
    </w:rPr>
  </w:style>
  <w:style w:type="character" w:customStyle="1" w:styleId="21">
    <w:name w:val="页眉 字符"/>
    <w:basedOn w:val="18"/>
    <w:link w:val="14"/>
    <w:autoRedefine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8"/>
    <w:link w:val="13"/>
    <w:autoRedefine/>
    <w:qFormat/>
    <w:uiPriority w:val="0"/>
    <w:rPr>
      <w:kern w:val="2"/>
      <w:sz w:val="18"/>
      <w:szCs w:val="18"/>
    </w:rPr>
  </w:style>
  <w:style w:type="character" w:customStyle="1" w:styleId="23">
    <w:name w:val="副标题 字符"/>
    <w:basedOn w:val="18"/>
    <w:link w:val="15"/>
    <w:autoRedefine/>
    <w:qFormat/>
    <w:uiPriority w:val="11"/>
    <w:rPr>
      <w:rFonts w:ascii="楷体" w:hAnsi="楷体" w:eastAsia="楷体"/>
      <w:sz w:val="32"/>
      <w:szCs w:val="32"/>
    </w:rPr>
  </w:style>
  <w:style w:type="character" w:customStyle="1" w:styleId="24">
    <w:name w:val="标题 1 字符"/>
    <w:basedOn w:val="18"/>
    <w:link w:val="2"/>
    <w:autoRedefine/>
    <w:qFormat/>
    <w:uiPriority w:val="9"/>
    <w:rPr>
      <w:rFonts w:ascii="黑体" w:hAnsi="黑体" w:eastAsia="黑体"/>
      <w:sz w:val="32"/>
      <w:szCs w:val="32"/>
    </w:rPr>
  </w:style>
  <w:style w:type="character" w:customStyle="1" w:styleId="25">
    <w:name w:val="标题 2 字符"/>
    <w:basedOn w:val="18"/>
    <w:link w:val="3"/>
    <w:autoRedefine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6">
    <w:name w:val="标题 3 字符"/>
    <w:basedOn w:val="18"/>
    <w:link w:val="4"/>
    <w:autoRedefine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7">
    <w:name w:val="标题 4 字符"/>
    <w:basedOn w:val="18"/>
    <w:link w:val="5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字符"/>
    <w:basedOn w:val="18"/>
    <w:link w:val="6"/>
    <w:autoRedefine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9">
    <w:name w:val="标题 6 字符"/>
    <w:basedOn w:val="18"/>
    <w:link w:val="7"/>
    <w:autoRedefine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字符"/>
    <w:basedOn w:val="18"/>
    <w:link w:val="8"/>
    <w:autoRedefine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1">
    <w:name w:val="标题 8 字符"/>
    <w:basedOn w:val="18"/>
    <w:link w:val="9"/>
    <w:autoRedefine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18"/>
    <w:link w:val="10"/>
    <w:autoRedefine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标题 字符"/>
    <w:basedOn w:val="18"/>
    <w:link w:val="16"/>
    <w:autoRedefine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4">
    <w:name w:val="No Spacing"/>
    <w:basedOn w:val="1"/>
    <w:autoRedefine/>
    <w:qFormat/>
    <w:locked/>
    <w:uiPriority w:val="1"/>
  </w:style>
  <w:style w:type="paragraph" w:styleId="35">
    <w:name w:val="List Paragraph"/>
    <w:basedOn w:val="1"/>
    <w:autoRedefine/>
    <w:qFormat/>
    <w:locked/>
    <w:uiPriority w:val="34"/>
    <w:pPr>
      <w:ind w:firstLine="420"/>
    </w:pPr>
  </w:style>
  <w:style w:type="paragraph" w:styleId="36">
    <w:name w:val="Quote"/>
    <w:basedOn w:val="1"/>
    <w:next w:val="1"/>
    <w:link w:val="37"/>
    <w:autoRedefine/>
    <w:qFormat/>
    <w:locked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8"/>
    <w:link w:val="36"/>
    <w:autoRedefine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Intense Quote"/>
    <w:basedOn w:val="1"/>
    <w:next w:val="1"/>
    <w:link w:val="39"/>
    <w:autoRedefine/>
    <w:qFormat/>
    <w:locked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字符"/>
    <w:basedOn w:val="18"/>
    <w:link w:val="38"/>
    <w:autoRedefine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40">
    <w:name w:val="不明显强调1"/>
    <w:autoRedefine/>
    <w:qFormat/>
    <w:locked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明显强调1"/>
    <w:basedOn w:val="18"/>
    <w:autoRedefine/>
    <w:qFormat/>
    <w:locked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不明显参考1"/>
    <w:basedOn w:val="18"/>
    <w:autoRedefine/>
    <w:qFormat/>
    <w:locked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明显参考1"/>
    <w:basedOn w:val="18"/>
    <w:autoRedefine/>
    <w:qFormat/>
    <w:locked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4">
    <w:name w:val="书籍标题1"/>
    <w:basedOn w:val="18"/>
    <w:autoRedefine/>
    <w:qFormat/>
    <w:locked/>
    <w:uiPriority w:val="33"/>
    <w:rPr>
      <w:b/>
      <w:bCs/>
      <w:i/>
      <w:iCs/>
      <w:spacing w:val="5"/>
    </w:rPr>
  </w:style>
  <w:style w:type="paragraph" w:customStyle="1" w:styleId="45">
    <w:name w:val="TOC 标题1"/>
    <w:basedOn w:val="2"/>
    <w:next w:val="1"/>
    <w:autoRedefine/>
    <w:semiHidden/>
    <w:unhideWhenUsed/>
    <w:qFormat/>
    <w:locked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6">
    <w:name w:val="批注框文本 字符"/>
    <w:basedOn w:val="18"/>
    <w:link w:val="12"/>
    <w:autoRedefine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171</Words>
  <Characters>975</Characters>
  <Lines>8</Lines>
  <Paragraphs>2</Paragraphs>
  <TotalTime>2</TotalTime>
  <ScaleCrop>false</ScaleCrop>
  <LinksUpToDate>false</LinksUpToDate>
  <CharactersWithSpaces>1144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尹传松</cp:lastModifiedBy>
  <cp:lastPrinted>2023-12-04T15:06:00Z</cp:lastPrinted>
  <dcterms:modified xsi:type="dcterms:W3CDTF">2023-12-28T08:03:56Z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66C2B321861047AE8AEE7031534B88CB_13</vt:lpwstr>
  </property>
</Properties>
</file>